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4E1" w:rsidRPr="008344E1" w:rsidRDefault="008344E1" w:rsidP="008344E1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</w:pPr>
      <w:r w:rsidRPr="008344E1"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  <w:t>Сведения о местонахождении, графике работы, контактных телефонах УКОН</w:t>
      </w:r>
    </w:p>
    <w:p w:rsidR="008344E1" w:rsidRPr="008344E1" w:rsidRDefault="008344E1" w:rsidP="008344E1">
      <w:pPr>
        <w:shd w:val="clear" w:color="auto" w:fill="FFFFFF"/>
        <w:spacing w:before="150" w:after="150" w:line="408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44E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Управление по контролю за оборотом наркотиков</w:t>
      </w:r>
    </w:p>
    <w:p w:rsidR="008344E1" w:rsidRPr="008344E1" w:rsidRDefault="008344E1" w:rsidP="008344E1">
      <w:pPr>
        <w:shd w:val="clear" w:color="auto" w:fill="FFFFFF"/>
        <w:spacing w:before="150" w:after="150" w:line="408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44E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УКОН МВД по Республике Дагестан.</w:t>
      </w:r>
    </w:p>
    <w:p w:rsidR="008344E1" w:rsidRPr="008344E1" w:rsidRDefault="008344E1" w:rsidP="008344E1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44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8344E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Адрес</w:t>
      </w:r>
      <w:r w:rsidRPr="008344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: ул. </w:t>
      </w:r>
      <w:proofErr w:type="spellStart"/>
      <w:r w:rsidRPr="008344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Абубакарова</w:t>
      </w:r>
      <w:proofErr w:type="spellEnd"/>
      <w:r w:rsidRPr="008344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д.115 «А», г. Махачкала, 367015.</w:t>
      </w:r>
    </w:p>
    <w:p w:rsidR="008344E1" w:rsidRPr="008344E1" w:rsidRDefault="008344E1" w:rsidP="008344E1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44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8344E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Подразделение, ответственное за предоставление государственных услуг</w:t>
      </w:r>
      <w:r w:rsidRPr="008344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 отделение по контролю в сфере легального оборота управления по контролю за оборотом наркотиков УКОН МВД по Республике Дагестан</w:t>
      </w:r>
    </w:p>
    <w:p w:rsidR="008344E1" w:rsidRPr="008344E1" w:rsidRDefault="008344E1" w:rsidP="008344E1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44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Номера телефонов, по которым осуществляется информирование и консультирование по вопросам предоставления государственных услуг: </w:t>
      </w:r>
      <w:r w:rsidRPr="008344E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(8722) 99-53-49, 99-53-61.</w:t>
      </w:r>
      <w:r w:rsidRPr="008344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344E1" w:rsidRPr="008344E1" w:rsidRDefault="008344E1" w:rsidP="008344E1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44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Телефон «горячей линии» по вопросам предоставления государственных услуг: </w:t>
      </w:r>
      <w:r w:rsidRPr="008344E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+7-999-418-60-14.</w:t>
      </w:r>
    </w:p>
    <w:p w:rsidR="008344E1" w:rsidRPr="008344E1" w:rsidRDefault="008344E1" w:rsidP="008344E1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44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Возможность получения государственных услуг в электронном виде доступна на сайте: </w:t>
      </w:r>
      <w:hyperlink r:id="rId4" w:history="1">
        <w:r w:rsidRPr="008344E1">
          <w:rPr>
            <w:rFonts w:ascii="Arial" w:eastAsia="Times New Roman" w:hAnsi="Arial" w:cs="Arial"/>
            <w:b/>
            <w:bCs/>
            <w:color w:val="0070A8"/>
            <w:sz w:val="24"/>
            <w:szCs w:val="24"/>
            <w:lang w:eastAsia="ru-RU"/>
          </w:rPr>
          <w:t>www.gosuslugi.ru</w:t>
        </w:r>
      </w:hyperlink>
      <w:r w:rsidRPr="008344E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.</w:t>
      </w:r>
    </w:p>
    <w:p w:rsidR="008344E1" w:rsidRPr="008344E1" w:rsidRDefault="008344E1" w:rsidP="008344E1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44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8344E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Режим работы:</w:t>
      </w:r>
    </w:p>
    <w:p w:rsidR="008344E1" w:rsidRPr="008344E1" w:rsidRDefault="008344E1" w:rsidP="008344E1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44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понедельник-пятница с 10.00 до 17.00</w:t>
      </w:r>
    </w:p>
    <w:p w:rsidR="008344E1" w:rsidRPr="008344E1" w:rsidRDefault="008344E1" w:rsidP="008344E1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44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обед с 13.00 до 14.00</w:t>
      </w:r>
    </w:p>
    <w:p w:rsidR="008344E1" w:rsidRPr="008344E1" w:rsidRDefault="008344E1" w:rsidP="008344E1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44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суббота, воскресенье – выходные дни</w:t>
      </w:r>
    </w:p>
    <w:p w:rsidR="008344E1" w:rsidRPr="008344E1" w:rsidRDefault="008344E1" w:rsidP="008344E1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44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344E1" w:rsidRPr="008344E1" w:rsidRDefault="008344E1" w:rsidP="008344E1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44E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Прием представителей юридических лиц (филиалов) и индивидуальных предпринимателей по вопросам предоставления государственных услуг:</w:t>
      </w:r>
    </w:p>
    <w:p w:rsidR="008344E1" w:rsidRPr="008344E1" w:rsidRDefault="008344E1" w:rsidP="008344E1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44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вторник, четверг, пятница – с 14.00 до 17.00</w:t>
      </w:r>
    </w:p>
    <w:p w:rsidR="008344E1" w:rsidRPr="008344E1" w:rsidRDefault="008344E1" w:rsidP="008344E1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44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сайт: https:/05.мвд.рф</w:t>
      </w:r>
    </w:p>
    <w:p w:rsidR="008344E1" w:rsidRPr="008344E1" w:rsidRDefault="008344E1" w:rsidP="008344E1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44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Телефон доверия УКОН МВД по Республике Дагестан:</w:t>
      </w:r>
    </w:p>
    <w:p w:rsidR="008344E1" w:rsidRPr="008344E1" w:rsidRDefault="008344E1" w:rsidP="008344E1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44E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(8722) 99-49-94.</w:t>
      </w:r>
    </w:p>
    <w:p w:rsidR="008344E1" w:rsidRPr="008344E1" w:rsidRDefault="008344E1" w:rsidP="008344E1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44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Справочные телефоны Главного управления по контролю за оборотом наркотиков МВД России</w:t>
      </w:r>
      <w:r w:rsidRPr="008344E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: (495) 621-65-66, (495) 621-64-19</w:t>
      </w:r>
    </w:p>
    <w:p w:rsidR="00E549D4" w:rsidRDefault="00E549D4"/>
    <w:sectPr w:rsidR="00E549D4" w:rsidSect="008344E1">
      <w:pgSz w:w="11906" w:h="16838"/>
      <w:pgMar w:top="709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8344E1"/>
    <w:rsid w:val="00141272"/>
    <w:rsid w:val="008344E1"/>
    <w:rsid w:val="00E549D4"/>
    <w:rsid w:val="00EC58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9D4"/>
  </w:style>
  <w:style w:type="paragraph" w:styleId="1">
    <w:name w:val="heading 1"/>
    <w:basedOn w:val="a"/>
    <w:link w:val="10"/>
    <w:uiPriority w:val="9"/>
    <w:qFormat/>
    <w:rsid w:val="008344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44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344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344E1"/>
    <w:rPr>
      <w:b/>
      <w:bCs/>
    </w:rPr>
  </w:style>
  <w:style w:type="character" w:styleId="a5">
    <w:name w:val="Hyperlink"/>
    <w:basedOn w:val="a0"/>
    <w:uiPriority w:val="99"/>
    <w:semiHidden/>
    <w:unhideWhenUsed/>
    <w:rsid w:val="008344E1"/>
    <w:rPr>
      <w:color w:val="0000FF"/>
      <w:u w:val="single"/>
    </w:rPr>
  </w:style>
  <w:style w:type="paragraph" w:customStyle="1" w:styleId="consplusnonformat">
    <w:name w:val="consplusnonformat"/>
    <w:basedOn w:val="a"/>
    <w:rsid w:val="008344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08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46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9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1102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2021-05-17T12:24:00Z</dcterms:created>
  <dcterms:modified xsi:type="dcterms:W3CDTF">2021-05-17T12:25:00Z</dcterms:modified>
</cp:coreProperties>
</file>